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Human Growth and Development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Human Gro</w:t>
      </w:r>
      <w:r>
        <w:rPr>
          <w:rFonts w:ascii="Times New Roman" w:cs="Times New Roman" w:hAnsi="Times New Roman"/>
          <w:sz w:val="24"/>
          <w:szCs w:val="24"/>
        </w:rPr>
        <w:t>wth and Development</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Step 1: </w:t>
      </w:r>
      <w:r>
        <w:rPr>
          <w:rFonts w:ascii="Times New Roman" w:cs="Times New Roman" w:hAnsi="Times New Roman"/>
          <w:b/>
          <w:sz w:val="24"/>
          <w:szCs w:val="24"/>
        </w:rPr>
        <w:t>Reviewing the Four Parenting Styles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Psychologists have found that parenting styles depend on two main things; responsiveness and demand. According to Rosenthal (2009) explains that instead of decisions that parents make when parenting, the child’s </w:t>
      </w:r>
      <w:r>
        <w:rPr>
          <w:rFonts w:ascii="Times New Roman" w:cs="Times New Roman" w:hAnsi="Times New Roman"/>
          <w:sz w:val="24"/>
          <w:szCs w:val="24"/>
        </w:rPr>
        <w:t>behavior</w:t>
      </w:r>
      <w:r>
        <w:rPr>
          <w:rFonts w:ascii="Times New Roman" w:cs="Times New Roman" w:hAnsi="Times New Roman"/>
          <w:sz w:val="24"/>
          <w:szCs w:val="24"/>
        </w:rPr>
        <w:t xml:space="preserve"> is mainly affected by the parents’ pattern of action. There are four main types or styles of parenting. The four parenting styles include authoritative, authoritarian, uninvolved, and permissive.</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Step 2: Types of Parenting Styles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Authoritarian Parenting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Parents who adopt this style are very strict and controlling. As Rosenthal (2009) explains, authoritarian parents have a strong sense of justice and they emphasize obedience.</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Authoritative Parenting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Like authoritarian parents, authoritative parents also have control and authority over their children. However, the difference between the two is that authoritative parents are warmer and more active in communication than their authoritarian counterparts (Rosenthal, 2009).</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Permissive Parenting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Permissive parents are more lenient and they try to avoid confrontations with their children. As such, they allow their children to set their standards and self-regulation (Rosenthal, 2009). Permissive parents are also more responsive than they are in demand.</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Uninvolved Parenting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This parenting style involves demanding or giving nothing. This means that the parents reduce his or her contact with the child in most cases.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Parenting Style and Development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Parenting style can affect a child's cognitive, social, and emotional development. For instance, authoritative parents provide their children with attention, autonomy, and warmth that help in the cognitive development of the child. Authoritative parents encourage a child not to misbehave; thus, helping in improving the child’s self-esteem, confidence, self-confidence, and social maturity (Shaw, 2014). Permissive parents are accepting and provide the child with the opportunity to make their own decisions which enhances cognitive, social, and emotional development.</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Parenting Style in Clinical Setting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All the parenting styles are important in a clinical setting because they contribute to the development of the child in various ways. The parenting style determines the child-parent relationship, which can also influence the health of the child. Monaghan et al. (2012) explain that family-</w:t>
      </w:r>
      <w:r>
        <w:rPr>
          <w:rFonts w:ascii="Times New Roman" w:cs="Times New Roman" w:hAnsi="Times New Roman"/>
          <w:sz w:val="24"/>
          <w:szCs w:val="24"/>
        </w:rPr>
        <w:t>centered</w:t>
      </w:r>
      <w:r>
        <w:rPr>
          <w:rFonts w:ascii="Times New Roman" w:cs="Times New Roman" w:hAnsi="Times New Roman"/>
          <w:sz w:val="24"/>
          <w:szCs w:val="24"/>
        </w:rPr>
        <w:t xml:space="preserve"> care is based on the parent and health care provider collaboration to improve a child’s involvement in self-care. However, this depends on the family’s styles of interaction. Authoritative parenting style is associated with increased engagement </w:t>
      </w:r>
      <w:r>
        <w:rPr>
          <w:rFonts w:ascii="Times New Roman" w:cs="Times New Roman" w:hAnsi="Times New Roman"/>
          <w:sz w:val="24"/>
          <w:szCs w:val="24"/>
        </w:rPr>
        <w:t>behaviors</w:t>
      </w:r>
      <w:r>
        <w:rPr>
          <w:rFonts w:ascii="Times New Roman" w:cs="Times New Roman" w:hAnsi="Times New Roman"/>
          <w:sz w:val="24"/>
          <w:szCs w:val="24"/>
        </w:rPr>
        <w:t xml:space="preserve"> that may contribute to less </w:t>
      </w:r>
      <w:r>
        <w:rPr>
          <w:rFonts w:ascii="Times New Roman" w:cs="Times New Roman" w:hAnsi="Times New Roman"/>
          <w:sz w:val="24"/>
          <w:szCs w:val="24"/>
        </w:rPr>
        <w:t>pediatric</w:t>
      </w:r>
      <w:r>
        <w:rPr>
          <w:rFonts w:ascii="Times New Roman" w:cs="Times New Roman" w:hAnsi="Times New Roman"/>
          <w:sz w:val="24"/>
          <w:szCs w:val="24"/>
        </w:rPr>
        <w:t xml:space="preserve"> parenting stress as well as increased age-appropriate </w:t>
      </w:r>
      <w:r>
        <w:rPr>
          <w:rFonts w:ascii="Times New Roman" w:cs="Times New Roman" w:hAnsi="Times New Roman"/>
          <w:sz w:val="24"/>
          <w:szCs w:val="24"/>
        </w:rPr>
        <w:t>behavioral</w:t>
      </w:r>
      <w:r>
        <w:rPr>
          <w:rFonts w:ascii="Times New Roman" w:cs="Times New Roman" w:hAnsi="Times New Roman"/>
          <w:sz w:val="24"/>
          <w:szCs w:val="24"/>
        </w:rPr>
        <w:t xml:space="preserve"> adherence (Monaghan et al., 2012).</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Mandatory Reporting Case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An uninvolved parenting style can be identified as a “mandatory reporting” case because it involves the parent's inability to meet the child’s emotional and physical needs. These parents are also referred to as neglectful parents because they are never there in the child’s life.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I think that parenting styles have changed today because parents have left their responsibilities as parents and focused on their work and other things. Today, a parent may leave a child with a </w:t>
      </w:r>
      <w:r>
        <w:rPr>
          <w:rFonts w:ascii="Times New Roman" w:cs="Times New Roman" w:hAnsi="Times New Roman"/>
          <w:sz w:val="24"/>
          <w:szCs w:val="24"/>
        </w:rPr>
        <w:t>nanny as early as two months because she has to get back to work. The child, therefore, grows with the nanny and no parent around.</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Monaghan, M., Horn, I. B., Alvarez, V., </w:t>
      </w:r>
      <w:r>
        <w:rPr>
          <w:rFonts w:ascii="Times New Roman" w:cs="Times New Roman" w:hAnsi="Times New Roman"/>
          <w:sz w:val="24"/>
          <w:szCs w:val="24"/>
          <w:shd w:val="clear" w:color="auto" w:fill="ffffff"/>
        </w:rPr>
        <w:t>Cogen</w:t>
      </w:r>
      <w:r>
        <w:rPr>
          <w:rFonts w:ascii="Times New Roman" w:cs="Times New Roman" w:hAnsi="Times New Roman"/>
          <w:sz w:val="24"/>
          <w:szCs w:val="24"/>
          <w:shd w:val="clear" w:color="auto" w:fill="ffffff"/>
        </w:rPr>
        <w:t>, F. R., &amp; Streisand, R. (2012).</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Authoritative parenting, parenting stress, and self-care in pre-adolescents with type 1 diabetes.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Journal of clinical psychology in medical settings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19</w:t>
      </w:r>
      <w:r>
        <w:rPr>
          <w:rFonts w:ascii="Times New Roman" w:cs="Times New Roman" w:hAnsi="Times New Roman"/>
          <w:sz w:val="24"/>
          <w:szCs w:val="24"/>
          <w:shd w:val="clear" w:color="auto" w:fill="ffffff"/>
        </w:rPr>
        <w:t>(3), 255-261.</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Rosenthal, M. (2009 August, 4). “The 4 Parenting Styles: What works and what doesn’t.” </w:t>
      </w:r>
      <w:r>
        <w:rPr>
          <w:rFonts w:ascii="Times New Roman" w:cs="Times New Roman" w:hAnsi="Times New Roman"/>
          <w:i/>
          <w:sz w:val="24"/>
          <w:szCs w:val="24"/>
        </w:rPr>
        <w:t>The Attached Family.</w:t>
      </w:r>
      <w:r>
        <w:rPr>
          <w:rFonts w:ascii="Times New Roman" w:cs="Times New Roman" w:hAnsi="Times New Roman"/>
          <w:sz w:val="24"/>
          <w:szCs w:val="24"/>
        </w:rPr>
        <w:t xml:space="preserve"> Retrieved from </w:t>
      </w:r>
      <w:r>
        <w:rPr/>
        <w:fldChar w:fldCharType="begin"/>
      </w:r>
      <w:r>
        <w:instrText xml:space="preserve"> HYPERLINK "http://theattachedfamily.com/membersonly/?p=2151" </w:instrText>
      </w:r>
      <w:r>
        <w:rPr/>
        <w:fldChar w:fldCharType="separate"/>
      </w:r>
      <w:r>
        <w:rPr>
          <w:rStyle w:val="style85"/>
          <w:rFonts w:ascii="Times New Roman" w:cs="Times New Roman" w:hAnsi="Times New Roman"/>
          <w:color w:val="auto"/>
          <w:sz w:val="24"/>
          <w:szCs w:val="24"/>
          <w:u w:val="none"/>
        </w:rPr>
        <w:t>http://theattachedfamily.com/membersonly/?p=2151</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Shaw, D. S. (2014).</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Parenting programs and their impact on the social and emotional development of y</w:t>
      </w:r>
      <w:bookmarkStart w:id="0" w:name="_GoBack"/>
      <w:bookmarkEnd w:id="0"/>
      <w:r>
        <w:rPr>
          <w:rFonts w:ascii="Times New Roman" w:cs="Times New Roman" w:hAnsi="Times New Roman"/>
          <w:sz w:val="24"/>
          <w:szCs w:val="24"/>
          <w:shd w:val="clear" w:color="auto" w:fill="ffffff"/>
        </w:rPr>
        <w:t>oung children.</w:t>
      </w:r>
    </w:p>
    <w:p>
      <w:pPr>
        <w:pStyle w:val="style0"/>
        <w:spacing w:after="0" w:lineRule="auto" w:line="48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HUMAN GROWTH AND DEVELOPMENT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HUMAN GROWTH AND DEVELOPMENT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50d5762-1a39-4433-b163-814e0c9ee54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6f5bdb5-1c40-4d0a-844d-6902bf95099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594</Words>
  <Pages>1</Pages>
  <Characters>3519</Characters>
  <Application>WPS Office</Application>
  <DocSecurity>0</DocSecurity>
  <Paragraphs>73</Paragraphs>
  <ScaleCrop>false</ScaleCrop>
  <LinksUpToDate>false</LinksUpToDate>
  <CharactersWithSpaces>4088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2020-01-26T15:20:34Z</dcterms:created>
  <dc:creator>Hp</dc:creator>
  <lastModifiedBy>JKM-LX1</lastModifiedBy>
  <dcterms:modified xsi:type="dcterms:W3CDTF">2020-01-26T15:20:34Z</dcterms:modified>
  <revision>2</revision>
</coreProperties>
</file>

<file path=docProps/custom.xml><?xml version="1.0" encoding="utf-8"?>
<Properties xmlns="http://schemas.openxmlformats.org/officeDocument/2006/custom-properties" xmlns:vt="http://schemas.openxmlformats.org/officeDocument/2006/docPropsVTypes"/>
</file>